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6A9" w:rsidRDefault="00DB06A9" w:rsidP="00DB06A9">
      <w:pPr>
        <w:ind w:firstLine="5812"/>
        <w:rPr>
          <w:sz w:val="26"/>
        </w:rPr>
      </w:pPr>
      <w:r>
        <w:rPr>
          <w:sz w:val="26"/>
        </w:rPr>
        <w:t>ПРОЕКТ</w:t>
      </w:r>
    </w:p>
    <w:p w:rsidR="00DB06A9" w:rsidRPr="001D3E7D" w:rsidRDefault="00DB06A9" w:rsidP="00DB06A9">
      <w:pPr>
        <w:ind w:firstLine="5812"/>
        <w:rPr>
          <w:sz w:val="26"/>
        </w:rPr>
      </w:pPr>
      <w:r w:rsidRPr="001D3E7D">
        <w:rPr>
          <w:sz w:val="26"/>
        </w:rPr>
        <w:t>Приложение</w:t>
      </w:r>
      <w:r>
        <w:rPr>
          <w:sz w:val="26"/>
        </w:rPr>
        <w:t xml:space="preserve"> № 1</w:t>
      </w:r>
    </w:p>
    <w:p w:rsidR="00DB06A9" w:rsidRPr="001D3E7D" w:rsidRDefault="00DB06A9" w:rsidP="00DB06A9">
      <w:pPr>
        <w:ind w:firstLine="5812"/>
        <w:rPr>
          <w:sz w:val="26"/>
        </w:rPr>
      </w:pPr>
      <w:r w:rsidRPr="001D3E7D">
        <w:rPr>
          <w:sz w:val="26"/>
        </w:rPr>
        <w:t xml:space="preserve">к </w:t>
      </w:r>
      <w:r>
        <w:rPr>
          <w:sz w:val="26"/>
        </w:rPr>
        <w:t>постановлению администрации</w:t>
      </w:r>
    </w:p>
    <w:p w:rsidR="00DB06A9" w:rsidRDefault="00DB06A9" w:rsidP="00DB06A9">
      <w:pPr>
        <w:ind w:firstLine="5812"/>
        <w:rPr>
          <w:sz w:val="26"/>
        </w:rPr>
      </w:pPr>
      <w:proofErr w:type="spellStart"/>
      <w:r>
        <w:rPr>
          <w:sz w:val="26"/>
        </w:rPr>
        <w:t>Аргаяш</w:t>
      </w:r>
      <w:r w:rsidRPr="001D3E7D">
        <w:rPr>
          <w:sz w:val="26"/>
        </w:rPr>
        <w:t>ского</w:t>
      </w:r>
      <w:proofErr w:type="spellEnd"/>
      <w:r>
        <w:rPr>
          <w:sz w:val="26"/>
        </w:rPr>
        <w:t xml:space="preserve"> муниципального</w:t>
      </w:r>
      <w:r w:rsidRPr="001D3E7D">
        <w:rPr>
          <w:sz w:val="26"/>
        </w:rPr>
        <w:t xml:space="preserve"> </w:t>
      </w:r>
    </w:p>
    <w:p w:rsidR="00DB06A9" w:rsidRPr="001D3E7D" w:rsidRDefault="00DB06A9" w:rsidP="00DB06A9">
      <w:pPr>
        <w:ind w:firstLine="5812"/>
        <w:rPr>
          <w:sz w:val="26"/>
        </w:rPr>
      </w:pPr>
      <w:r>
        <w:rPr>
          <w:sz w:val="26"/>
        </w:rPr>
        <w:t xml:space="preserve">района от </w:t>
      </w:r>
      <w:proofErr w:type="spellStart"/>
      <w:r>
        <w:rPr>
          <w:sz w:val="26"/>
        </w:rPr>
        <w:t>__________</w:t>
      </w:r>
      <w:proofErr w:type="gramStart"/>
      <w:r>
        <w:rPr>
          <w:sz w:val="26"/>
        </w:rPr>
        <w:t>г</w:t>
      </w:r>
      <w:proofErr w:type="spellEnd"/>
      <w:proofErr w:type="gramEnd"/>
      <w:r>
        <w:rPr>
          <w:sz w:val="26"/>
        </w:rPr>
        <w:t xml:space="preserve">. № _____                                                </w:t>
      </w:r>
    </w:p>
    <w:p w:rsidR="00DB06A9" w:rsidRPr="006F225D" w:rsidRDefault="00DB06A9" w:rsidP="00DB06A9">
      <w:pPr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         </w:t>
      </w:r>
    </w:p>
    <w:p w:rsidR="00DB06A9" w:rsidRPr="001D3E7D" w:rsidRDefault="00DB06A9" w:rsidP="00DB06A9">
      <w:pPr>
        <w:ind w:firstLine="5812"/>
        <w:rPr>
          <w:sz w:val="26"/>
        </w:rPr>
      </w:pPr>
      <w:r>
        <w:rPr>
          <w:sz w:val="26"/>
        </w:rPr>
        <w:t xml:space="preserve"> </w:t>
      </w:r>
    </w:p>
    <w:p w:rsidR="00DB06A9" w:rsidRPr="00925CD5" w:rsidRDefault="00DB06A9" w:rsidP="00DB06A9">
      <w:pPr>
        <w:jc w:val="right"/>
        <w:rPr>
          <w:sz w:val="26"/>
          <w:szCs w:val="26"/>
        </w:rPr>
      </w:pPr>
      <w:r w:rsidRPr="00925CD5">
        <w:rPr>
          <w:sz w:val="26"/>
          <w:szCs w:val="26"/>
        </w:rPr>
        <w:t xml:space="preserve"> </w:t>
      </w:r>
    </w:p>
    <w:p w:rsidR="00DB06A9" w:rsidRPr="009F42C4" w:rsidRDefault="00DB06A9" w:rsidP="00DB06A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9F42C4">
        <w:rPr>
          <w:sz w:val="26"/>
          <w:szCs w:val="26"/>
        </w:rPr>
        <w:t>ПАСПОРТ</w:t>
      </w:r>
    </w:p>
    <w:p w:rsidR="00DB06A9" w:rsidRPr="009F42C4" w:rsidRDefault="00DB06A9" w:rsidP="00DB06A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9F42C4">
        <w:rPr>
          <w:sz w:val="26"/>
          <w:szCs w:val="26"/>
        </w:rPr>
        <w:t xml:space="preserve">муниципальной программы </w:t>
      </w:r>
      <w:r>
        <w:rPr>
          <w:sz w:val="26"/>
          <w:szCs w:val="26"/>
        </w:rPr>
        <w:t>«</w:t>
      </w:r>
      <w:r w:rsidRPr="00A31CE0">
        <w:rPr>
          <w:spacing w:val="-2"/>
          <w:sz w:val="26"/>
          <w:szCs w:val="26"/>
        </w:rPr>
        <w:t xml:space="preserve">Управление муниципальными финансами и муниципальным долгом </w:t>
      </w:r>
      <w:proofErr w:type="spellStart"/>
      <w:r w:rsidRPr="00A31CE0">
        <w:rPr>
          <w:spacing w:val="-2"/>
          <w:sz w:val="26"/>
          <w:szCs w:val="26"/>
        </w:rPr>
        <w:t>Аргаяшского</w:t>
      </w:r>
      <w:proofErr w:type="spellEnd"/>
      <w:r w:rsidRPr="00A31CE0">
        <w:rPr>
          <w:spacing w:val="-2"/>
          <w:sz w:val="26"/>
          <w:szCs w:val="26"/>
        </w:rPr>
        <w:t xml:space="preserve"> муниципального района»</w:t>
      </w:r>
      <w:r>
        <w:rPr>
          <w:sz w:val="26"/>
          <w:szCs w:val="26"/>
        </w:rPr>
        <w:t xml:space="preserve"> </w:t>
      </w:r>
      <w:r w:rsidRPr="009F42C4">
        <w:rPr>
          <w:sz w:val="26"/>
          <w:szCs w:val="26"/>
        </w:rPr>
        <w:t xml:space="preserve"> </w:t>
      </w:r>
    </w:p>
    <w:p w:rsidR="00DB06A9" w:rsidRPr="00925CD5" w:rsidRDefault="00DB06A9" w:rsidP="00DB06A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tbl>
      <w:tblPr>
        <w:tblW w:w="5000" w:type="pct"/>
        <w:tblCellSpacing w:w="7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176"/>
        <w:gridCol w:w="6610"/>
      </w:tblGrid>
      <w:tr w:rsidR="00DB06A9" w:rsidRPr="00925CD5" w:rsidTr="00317E29">
        <w:trPr>
          <w:tblCellSpacing w:w="7" w:type="dxa"/>
        </w:trPr>
        <w:tc>
          <w:tcPr>
            <w:tcW w:w="1612" w:type="pct"/>
          </w:tcPr>
          <w:p w:rsidR="00DB06A9" w:rsidRPr="00925CD5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5CD5">
              <w:rPr>
                <w:sz w:val="26"/>
                <w:szCs w:val="26"/>
              </w:rPr>
              <w:t xml:space="preserve">Ответственный исполнитель </w:t>
            </w:r>
          </w:p>
          <w:p w:rsidR="00DB06A9" w:rsidRPr="00925CD5" w:rsidRDefault="00DB06A9" w:rsidP="00317E29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5CD5">
              <w:rPr>
                <w:sz w:val="26"/>
                <w:szCs w:val="26"/>
              </w:rPr>
              <w:t>муниципальной  программы</w:t>
            </w:r>
          </w:p>
        </w:tc>
        <w:tc>
          <w:tcPr>
            <w:tcW w:w="3367" w:type="pct"/>
          </w:tcPr>
          <w:p w:rsidR="00DB06A9" w:rsidRPr="00925CD5" w:rsidRDefault="00DB06A9" w:rsidP="00317E29">
            <w:pPr>
              <w:widowControl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Ф</w:t>
            </w:r>
            <w:r w:rsidRPr="00925CD5">
              <w:rPr>
                <w:bCs/>
                <w:sz w:val="26"/>
                <w:szCs w:val="26"/>
                <w:lang w:eastAsia="ar-SA"/>
              </w:rPr>
              <w:t>инансов</w:t>
            </w:r>
            <w:r>
              <w:rPr>
                <w:bCs/>
                <w:sz w:val="26"/>
                <w:szCs w:val="26"/>
                <w:lang w:eastAsia="ar-SA"/>
              </w:rPr>
              <w:t>ое управление</w:t>
            </w:r>
            <w:r w:rsidRPr="00925CD5">
              <w:rPr>
                <w:bCs/>
                <w:sz w:val="26"/>
                <w:szCs w:val="26"/>
                <w:lang w:eastAsia="ar-SA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eastAsia="ar-SA"/>
              </w:rPr>
              <w:t>Аргаяшского</w:t>
            </w:r>
            <w:proofErr w:type="spellEnd"/>
            <w:r>
              <w:rPr>
                <w:bCs/>
                <w:sz w:val="26"/>
                <w:szCs w:val="26"/>
                <w:lang w:eastAsia="ar-SA"/>
              </w:rPr>
              <w:t xml:space="preserve"> муниципального </w:t>
            </w:r>
            <w:r w:rsidRPr="00925CD5">
              <w:rPr>
                <w:bCs/>
                <w:sz w:val="26"/>
                <w:szCs w:val="26"/>
                <w:lang w:eastAsia="ar-SA"/>
              </w:rPr>
              <w:t xml:space="preserve"> района  (далее – финансов</w:t>
            </w:r>
            <w:r>
              <w:rPr>
                <w:bCs/>
                <w:sz w:val="26"/>
                <w:szCs w:val="26"/>
                <w:lang w:eastAsia="ar-SA"/>
              </w:rPr>
              <w:t>ое управление</w:t>
            </w:r>
            <w:r w:rsidRPr="00925CD5">
              <w:rPr>
                <w:bCs/>
                <w:sz w:val="26"/>
                <w:szCs w:val="26"/>
                <w:lang w:eastAsia="ar-SA"/>
              </w:rPr>
              <w:t>)</w:t>
            </w:r>
            <w:r>
              <w:rPr>
                <w:bCs/>
                <w:sz w:val="26"/>
                <w:szCs w:val="26"/>
                <w:lang w:eastAsia="ar-SA"/>
              </w:rPr>
              <w:t>.</w:t>
            </w:r>
          </w:p>
        </w:tc>
      </w:tr>
      <w:tr w:rsidR="00DB06A9" w:rsidRPr="00925CD5" w:rsidTr="00317E29">
        <w:trPr>
          <w:tblCellSpacing w:w="7" w:type="dxa"/>
        </w:trPr>
        <w:tc>
          <w:tcPr>
            <w:tcW w:w="1612" w:type="pct"/>
          </w:tcPr>
          <w:p w:rsidR="00DB06A9" w:rsidRPr="00925CD5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5CD5">
              <w:rPr>
                <w:sz w:val="26"/>
                <w:szCs w:val="26"/>
              </w:rPr>
              <w:t>Соисполнители муниципальной программы</w:t>
            </w:r>
          </w:p>
          <w:p w:rsidR="00DB06A9" w:rsidRPr="00925CD5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367" w:type="pct"/>
          </w:tcPr>
          <w:p w:rsidR="00DB06A9" w:rsidRPr="001425EC" w:rsidRDefault="00DB06A9" w:rsidP="00317E2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 xml:space="preserve">Главные распорядители бюджета </w:t>
            </w:r>
            <w:proofErr w:type="spellStart"/>
            <w:r>
              <w:rPr>
                <w:bCs/>
                <w:sz w:val="26"/>
                <w:szCs w:val="26"/>
                <w:lang w:eastAsia="ar-SA"/>
              </w:rPr>
              <w:t>Аргаяшского</w:t>
            </w:r>
            <w:proofErr w:type="spellEnd"/>
            <w:r>
              <w:rPr>
                <w:bCs/>
                <w:sz w:val="26"/>
                <w:szCs w:val="26"/>
                <w:lang w:eastAsia="ar-SA"/>
              </w:rPr>
              <w:t xml:space="preserve"> муниципального района, администраторы доходов бюджета </w:t>
            </w:r>
            <w:proofErr w:type="spellStart"/>
            <w:r>
              <w:rPr>
                <w:bCs/>
                <w:sz w:val="26"/>
                <w:szCs w:val="26"/>
                <w:lang w:eastAsia="ar-SA"/>
              </w:rPr>
              <w:t>Аргаяшского</w:t>
            </w:r>
            <w:proofErr w:type="spellEnd"/>
            <w:r>
              <w:rPr>
                <w:bCs/>
                <w:sz w:val="26"/>
                <w:szCs w:val="26"/>
                <w:lang w:eastAsia="ar-SA"/>
              </w:rPr>
              <w:t xml:space="preserve"> муниципального района, казенные учреждения</w:t>
            </w:r>
          </w:p>
        </w:tc>
      </w:tr>
      <w:tr w:rsidR="00DB06A9" w:rsidRPr="00925CD5" w:rsidTr="00317E29">
        <w:trPr>
          <w:tblCellSpacing w:w="7" w:type="dxa"/>
        </w:trPr>
        <w:tc>
          <w:tcPr>
            <w:tcW w:w="1612" w:type="pct"/>
          </w:tcPr>
          <w:p w:rsidR="00DB06A9" w:rsidRPr="00925CD5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3367" w:type="pct"/>
          </w:tcPr>
          <w:p w:rsidR="00DB06A9" w:rsidRPr="00925CD5" w:rsidRDefault="00DB06A9" w:rsidP="00317E2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Органы местного самоуправления сельских поселений</w:t>
            </w:r>
          </w:p>
        </w:tc>
      </w:tr>
      <w:tr w:rsidR="00DB06A9" w:rsidRPr="00925CD5" w:rsidTr="00317E29">
        <w:trPr>
          <w:tblCellSpacing w:w="7" w:type="dxa"/>
        </w:trPr>
        <w:tc>
          <w:tcPr>
            <w:tcW w:w="1612" w:type="pct"/>
          </w:tcPr>
          <w:p w:rsidR="00DB06A9" w:rsidRPr="00925CD5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5CD5">
              <w:rPr>
                <w:sz w:val="26"/>
                <w:szCs w:val="26"/>
              </w:rPr>
              <w:t xml:space="preserve">Подпрограммы </w:t>
            </w:r>
            <w:r>
              <w:rPr>
                <w:sz w:val="26"/>
                <w:szCs w:val="26"/>
              </w:rPr>
              <w:t>муниципальной программы</w:t>
            </w:r>
          </w:p>
          <w:p w:rsidR="00DB06A9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367" w:type="pct"/>
          </w:tcPr>
          <w:p w:rsidR="00DB06A9" w:rsidRPr="00925CD5" w:rsidRDefault="00DB06A9" w:rsidP="00DB06A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75" w:hanging="375"/>
              <w:jc w:val="both"/>
              <w:rPr>
                <w:bCs/>
                <w:sz w:val="26"/>
                <w:szCs w:val="26"/>
                <w:lang w:eastAsia="ar-SA"/>
              </w:rPr>
            </w:pPr>
            <w:r w:rsidRPr="00925CD5">
              <w:rPr>
                <w:bCs/>
                <w:sz w:val="26"/>
                <w:szCs w:val="26"/>
                <w:lang w:eastAsia="ar-SA"/>
              </w:rPr>
              <w:t xml:space="preserve">Организация бюджетного процесса в </w:t>
            </w:r>
            <w:proofErr w:type="spellStart"/>
            <w:r>
              <w:rPr>
                <w:bCs/>
                <w:sz w:val="26"/>
                <w:szCs w:val="26"/>
                <w:lang w:eastAsia="ar-SA"/>
              </w:rPr>
              <w:t>Аргаяш</w:t>
            </w:r>
            <w:r w:rsidRPr="00925CD5">
              <w:rPr>
                <w:bCs/>
                <w:sz w:val="26"/>
                <w:szCs w:val="26"/>
                <w:lang w:eastAsia="ar-SA"/>
              </w:rPr>
              <w:t>ском</w:t>
            </w:r>
            <w:proofErr w:type="spellEnd"/>
            <w:r>
              <w:rPr>
                <w:bCs/>
                <w:sz w:val="26"/>
                <w:szCs w:val="26"/>
                <w:lang w:eastAsia="ar-SA"/>
              </w:rPr>
              <w:t xml:space="preserve"> муниципальном</w:t>
            </w:r>
            <w:r w:rsidRPr="00925CD5">
              <w:rPr>
                <w:bCs/>
                <w:sz w:val="26"/>
                <w:szCs w:val="26"/>
                <w:lang w:eastAsia="ar-SA"/>
              </w:rPr>
              <w:t xml:space="preserve"> районе</w:t>
            </w:r>
            <w:r>
              <w:rPr>
                <w:bCs/>
                <w:sz w:val="26"/>
                <w:szCs w:val="26"/>
                <w:lang w:eastAsia="ar-SA"/>
              </w:rPr>
              <w:t>.</w:t>
            </w:r>
          </w:p>
          <w:p w:rsidR="00DB06A9" w:rsidRPr="00124871" w:rsidRDefault="00DB06A9" w:rsidP="00DB06A9">
            <w:pPr>
              <w:pStyle w:val="a7"/>
              <w:numPr>
                <w:ilvl w:val="0"/>
                <w:numId w:val="1"/>
              </w:numPr>
              <w:ind w:left="375" w:hanging="375"/>
              <w:contextualSpacing/>
              <w:jc w:val="both"/>
              <w:rPr>
                <w:rFonts w:eastAsia="Times New Roman"/>
                <w:bCs/>
                <w:sz w:val="26"/>
                <w:szCs w:val="26"/>
                <w:lang w:eastAsia="ar-SA"/>
              </w:rPr>
            </w:pPr>
            <w:r w:rsidRPr="00124871">
              <w:rPr>
                <w:rFonts w:eastAsia="Times New Roman"/>
                <w:bCs/>
                <w:sz w:val="26"/>
                <w:szCs w:val="26"/>
                <w:lang w:eastAsia="ar-SA"/>
              </w:rPr>
              <w:t xml:space="preserve">Создание и развитие информационной системы </w:t>
            </w:r>
            <w:r w:rsidRPr="009F42C4">
              <w:rPr>
                <w:rFonts w:eastAsia="Times New Roman"/>
                <w:bCs/>
                <w:spacing w:val="-4"/>
                <w:sz w:val="26"/>
                <w:szCs w:val="26"/>
                <w:lang w:eastAsia="ar-SA"/>
              </w:rPr>
              <w:t xml:space="preserve">управления </w:t>
            </w:r>
            <w:r w:rsidRPr="009F42C4">
              <w:rPr>
                <w:rFonts w:eastAsia="Times New Roman"/>
                <w:spacing w:val="-4"/>
                <w:sz w:val="26"/>
                <w:szCs w:val="26"/>
              </w:rPr>
              <w:t>общественными финансами «Электронный</w:t>
            </w:r>
            <w:r w:rsidRPr="00124871">
              <w:rPr>
                <w:rFonts w:eastAsia="Times New Roman"/>
                <w:sz w:val="26"/>
                <w:szCs w:val="26"/>
              </w:rPr>
              <w:t xml:space="preserve"> бюджет» в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Аргаяш</w:t>
            </w:r>
            <w:r w:rsidRPr="00124871">
              <w:rPr>
                <w:rFonts w:eastAsia="Times New Roman"/>
                <w:sz w:val="26"/>
                <w:szCs w:val="26"/>
              </w:rPr>
              <w:t>ском</w:t>
            </w:r>
            <w:proofErr w:type="spellEnd"/>
            <w:r w:rsidRPr="00124871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 xml:space="preserve">муниципальном </w:t>
            </w:r>
            <w:r w:rsidRPr="00124871">
              <w:rPr>
                <w:rFonts w:eastAsia="Times New Roman"/>
                <w:sz w:val="26"/>
                <w:szCs w:val="26"/>
              </w:rPr>
              <w:t xml:space="preserve">районе. </w:t>
            </w:r>
          </w:p>
          <w:p w:rsidR="00DB06A9" w:rsidRPr="00925CD5" w:rsidRDefault="00DB06A9" w:rsidP="00317E2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 xml:space="preserve">3.   </w:t>
            </w:r>
            <w:r w:rsidRPr="009F42C4">
              <w:rPr>
                <w:bCs/>
                <w:sz w:val="26"/>
                <w:szCs w:val="26"/>
                <w:lang w:eastAsia="ar-SA"/>
              </w:rPr>
              <w:t>Обеспечение сбалансированности бюджета.</w:t>
            </w:r>
          </w:p>
        </w:tc>
      </w:tr>
      <w:tr w:rsidR="00DB06A9" w:rsidRPr="00925CD5" w:rsidTr="00317E29">
        <w:trPr>
          <w:tblCellSpacing w:w="7" w:type="dxa"/>
        </w:trPr>
        <w:tc>
          <w:tcPr>
            <w:tcW w:w="1612" w:type="pct"/>
          </w:tcPr>
          <w:p w:rsidR="00DB06A9" w:rsidRPr="00925CD5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Программно – целевые инструменты муниципальной программы (</w:t>
            </w:r>
            <w:r w:rsidRPr="005F0714">
              <w:rPr>
                <w:i/>
                <w:sz w:val="26"/>
                <w:szCs w:val="26"/>
              </w:rPr>
              <w:t>наименование ведомственных целевых программ)</w:t>
            </w:r>
          </w:p>
        </w:tc>
        <w:tc>
          <w:tcPr>
            <w:tcW w:w="3367" w:type="pct"/>
          </w:tcPr>
          <w:p w:rsidR="00DB06A9" w:rsidRPr="00925CD5" w:rsidRDefault="00DB06A9" w:rsidP="00317E2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Не предусматривается</w:t>
            </w:r>
          </w:p>
        </w:tc>
      </w:tr>
      <w:tr w:rsidR="00DB06A9" w:rsidRPr="00925CD5" w:rsidTr="00317E29">
        <w:trPr>
          <w:tblCellSpacing w:w="7" w:type="dxa"/>
        </w:trPr>
        <w:tc>
          <w:tcPr>
            <w:tcW w:w="1612" w:type="pct"/>
          </w:tcPr>
          <w:p w:rsidR="00DB06A9" w:rsidRPr="00925CD5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5CD5">
              <w:rPr>
                <w:sz w:val="26"/>
                <w:szCs w:val="26"/>
              </w:rPr>
              <w:t>Цел</w:t>
            </w:r>
            <w:r>
              <w:rPr>
                <w:sz w:val="26"/>
                <w:szCs w:val="26"/>
              </w:rPr>
              <w:t>и</w:t>
            </w:r>
            <w:r w:rsidRPr="00925CD5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3367" w:type="pct"/>
          </w:tcPr>
          <w:p w:rsidR="00DB06A9" w:rsidRPr="00925CD5" w:rsidRDefault="00DB06A9" w:rsidP="00317E2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eastAsia="ar-SA"/>
              </w:rPr>
            </w:pPr>
            <w:r w:rsidRPr="00925CD5">
              <w:rPr>
                <w:bCs/>
                <w:sz w:val="26"/>
                <w:szCs w:val="26"/>
                <w:lang w:eastAsia="ar-SA"/>
              </w:rPr>
              <w:t xml:space="preserve">Обеспечение долгосрочной сбалансированности и устойчивости бюджетной системы, повышение качества </w:t>
            </w:r>
            <w:r w:rsidRPr="009F42C4">
              <w:rPr>
                <w:bCs/>
                <w:spacing w:val="-2"/>
                <w:sz w:val="26"/>
                <w:szCs w:val="26"/>
                <w:lang w:eastAsia="ar-SA"/>
              </w:rPr>
              <w:t xml:space="preserve">управления муниципальными финансами </w:t>
            </w:r>
            <w:proofErr w:type="spellStart"/>
            <w:r>
              <w:rPr>
                <w:bCs/>
                <w:spacing w:val="-2"/>
                <w:sz w:val="26"/>
                <w:szCs w:val="26"/>
                <w:lang w:eastAsia="ar-SA"/>
              </w:rPr>
              <w:t>Аргаяш</w:t>
            </w:r>
            <w:r w:rsidRPr="009F42C4">
              <w:rPr>
                <w:bCs/>
                <w:spacing w:val="-2"/>
                <w:sz w:val="26"/>
                <w:szCs w:val="26"/>
                <w:lang w:eastAsia="ar-SA"/>
              </w:rPr>
              <w:t>ского</w:t>
            </w:r>
            <w:proofErr w:type="spellEnd"/>
            <w:r>
              <w:rPr>
                <w:bCs/>
                <w:spacing w:val="-2"/>
                <w:sz w:val="26"/>
                <w:szCs w:val="26"/>
                <w:lang w:eastAsia="ar-SA"/>
              </w:rPr>
              <w:t xml:space="preserve"> муниципального</w:t>
            </w:r>
            <w:r w:rsidRPr="00925CD5">
              <w:rPr>
                <w:bCs/>
                <w:sz w:val="26"/>
                <w:szCs w:val="26"/>
                <w:lang w:eastAsia="ar-SA"/>
              </w:rPr>
              <w:t xml:space="preserve"> района. </w:t>
            </w:r>
          </w:p>
        </w:tc>
      </w:tr>
      <w:tr w:rsidR="00DB06A9" w:rsidRPr="00925CD5" w:rsidTr="00317E29">
        <w:trPr>
          <w:trHeight w:val="2862"/>
          <w:tblCellSpacing w:w="7" w:type="dxa"/>
        </w:trPr>
        <w:tc>
          <w:tcPr>
            <w:tcW w:w="1612" w:type="pct"/>
          </w:tcPr>
          <w:p w:rsidR="00DB06A9" w:rsidRPr="00925CD5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5CD5">
              <w:rPr>
                <w:sz w:val="26"/>
                <w:szCs w:val="26"/>
              </w:rPr>
              <w:lastRenderedPageBreak/>
              <w:t>Задачи муниципальной программы</w:t>
            </w:r>
          </w:p>
        </w:tc>
        <w:tc>
          <w:tcPr>
            <w:tcW w:w="3367" w:type="pct"/>
          </w:tcPr>
          <w:p w:rsidR="00DB06A9" w:rsidRPr="00925CD5" w:rsidRDefault="00DB06A9" w:rsidP="00317E2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  <w:lang w:eastAsia="ar-SA"/>
              </w:rPr>
            </w:pPr>
            <w:r w:rsidRPr="00925CD5">
              <w:rPr>
                <w:b/>
                <w:bCs/>
                <w:sz w:val="26"/>
                <w:szCs w:val="26"/>
                <w:lang w:eastAsia="ar-SA"/>
              </w:rPr>
              <w:t xml:space="preserve">Подпрограмма 1: </w:t>
            </w:r>
          </w:p>
          <w:p w:rsidR="00DB06A9" w:rsidRPr="00925CD5" w:rsidRDefault="00DB06A9" w:rsidP="00317E2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Повышение достоверности и надежности прогнозных параметров районного бюджета;</w:t>
            </w:r>
          </w:p>
          <w:p w:rsidR="00DB06A9" w:rsidRDefault="00DB06A9" w:rsidP="00317E2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П</w:t>
            </w:r>
            <w:r w:rsidRPr="00925CD5">
              <w:rPr>
                <w:sz w:val="26"/>
                <w:szCs w:val="26"/>
              </w:rPr>
              <w:t xml:space="preserve">равовое </w:t>
            </w:r>
            <w:r>
              <w:rPr>
                <w:sz w:val="26"/>
                <w:szCs w:val="26"/>
              </w:rPr>
              <w:t>обеспечение бюджетного планирования и</w:t>
            </w:r>
            <w:r w:rsidRPr="00925CD5">
              <w:rPr>
                <w:sz w:val="26"/>
                <w:szCs w:val="26"/>
              </w:rPr>
              <w:t xml:space="preserve"> бюджетного процесса</w:t>
            </w:r>
            <w:r>
              <w:rPr>
                <w:sz w:val="26"/>
                <w:szCs w:val="26"/>
              </w:rPr>
              <w:t>;</w:t>
            </w:r>
          </w:p>
          <w:p w:rsidR="00DB06A9" w:rsidRDefault="00DB06A9" w:rsidP="00317E2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Организация исполнения районного бюджета и учета операций со средствами </w:t>
            </w:r>
            <w:proofErr w:type="spellStart"/>
            <w:r>
              <w:rPr>
                <w:sz w:val="26"/>
                <w:szCs w:val="26"/>
              </w:rPr>
              <w:t>неучастников</w:t>
            </w:r>
            <w:proofErr w:type="spellEnd"/>
            <w:r>
              <w:rPr>
                <w:sz w:val="26"/>
                <w:szCs w:val="26"/>
              </w:rPr>
              <w:t xml:space="preserve"> бюджетного процесса;</w:t>
            </w:r>
          </w:p>
          <w:p w:rsidR="00DB06A9" w:rsidRPr="00925CD5" w:rsidRDefault="00DB06A9" w:rsidP="00317E2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Формирование своевременной и качественной отчетности об исполнении консолидированного бюджета района. </w:t>
            </w:r>
          </w:p>
          <w:p w:rsidR="00DB06A9" w:rsidRPr="00925CD5" w:rsidRDefault="00DB06A9" w:rsidP="00317E2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  <w:lang w:eastAsia="ar-SA"/>
              </w:rPr>
            </w:pPr>
            <w:r w:rsidRPr="00925CD5">
              <w:rPr>
                <w:b/>
                <w:bCs/>
                <w:sz w:val="26"/>
                <w:szCs w:val="26"/>
                <w:lang w:eastAsia="ar-SA"/>
              </w:rPr>
              <w:t>Подпрограмма 2:</w:t>
            </w:r>
          </w:p>
          <w:p w:rsidR="00DB06A9" w:rsidRPr="00613B86" w:rsidRDefault="00DB06A9" w:rsidP="00317E2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</w:rPr>
              <w:t>1. Ф</w:t>
            </w:r>
            <w:r w:rsidRPr="00D85E07">
              <w:rPr>
                <w:sz w:val="26"/>
                <w:szCs w:val="26"/>
              </w:rPr>
              <w:t>ормирование единого информационного пространства в сфере управления общественными финансами в целях обеспечение открытости, прозрачности и подотчетности деятельности органов местного самоуправления и создания условий для наиболее эффективного использования бюджетных средств и активов публично-правовых образований</w:t>
            </w:r>
            <w:r w:rsidRPr="009F42C4">
              <w:rPr>
                <w:bCs/>
                <w:sz w:val="26"/>
                <w:szCs w:val="26"/>
                <w:lang w:eastAsia="ar-SA"/>
              </w:rPr>
              <w:t>.</w:t>
            </w:r>
          </w:p>
          <w:p w:rsidR="00DB06A9" w:rsidRPr="00925CD5" w:rsidRDefault="00DB06A9" w:rsidP="00317E2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  <w:lang w:eastAsia="ar-SA"/>
              </w:rPr>
            </w:pPr>
            <w:r w:rsidRPr="00925CD5">
              <w:rPr>
                <w:b/>
                <w:bCs/>
                <w:sz w:val="26"/>
                <w:szCs w:val="26"/>
                <w:lang w:eastAsia="ar-SA"/>
              </w:rPr>
              <w:t>Подпрограмма 3:</w:t>
            </w:r>
          </w:p>
          <w:p w:rsidR="00DB06A9" w:rsidRPr="00925CD5" w:rsidRDefault="00DB06A9" w:rsidP="00317E2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С</w:t>
            </w:r>
            <w:r w:rsidRPr="00925CD5">
              <w:rPr>
                <w:sz w:val="26"/>
                <w:szCs w:val="26"/>
              </w:rPr>
              <w:t xml:space="preserve">одействие сбалансированности бюджета </w:t>
            </w:r>
            <w:proofErr w:type="spellStart"/>
            <w:r>
              <w:rPr>
                <w:sz w:val="26"/>
                <w:szCs w:val="26"/>
              </w:rPr>
              <w:t>Аргаяш</w:t>
            </w:r>
            <w:r w:rsidRPr="00925CD5">
              <w:rPr>
                <w:sz w:val="26"/>
                <w:szCs w:val="26"/>
              </w:rPr>
              <w:t>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</w:t>
            </w:r>
            <w:r w:rsidRPr="00925CD5">
              <w:rPr>
                <w:sz w:val="26"/>
                <w:szCs w:val="26"/>
              </w:rPr>
              <w:t xml:space="preserve"> района, создание устойчивого исполнения бюджетов муниципальных образований</w:t>
            </w:r>
            <w:r>
              <w:rPr>
                <w:sz w:val="26"/>
                <w:szCs w:val="26"/>
              </w:rPr>
              <w:t xml:space="preserve"> сельских</w:t>
            </w:r>
            <w:r w:rsidRPr="00925CD5">
              <w:rPr>
                <w:sz w:val="26"/>
                <w:szCs w:val="26"/>
              </w:rPr>
              <w:t xml:space="preserve"> поселений </w:t>
            </w:r>
            <w:proofErr w:type="spellStart"/>
            <w:r>
              <w:rPr>
                <w:sz w:val="26"/>
                <w:szCs w:val="26"/>
              </w:rPr>
              <w:t>Аргаяш</w:t>
            </w:r>
            <w:r w:rsidRPr="00925CD5">
              <w:rPr>
                <w:sz w:val="26"/>
                <w:szCs w:val="26"/>
              </w:rPr>
              <w:t>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</w:t>
            </w:r>
            <w:r w:rsidRPr="00925CD5">
              <w:rPr>
                <w:sz w:val="26"/>
                <w:szCs w:val="26"/>
              </w:rPr>
              <w:t xml:space="preserve"> района.  </w:t>
            </w:r>
          </w:p>
          <w:p w:rsidR="00DB06A9" w:rsidRPr="00925CD5" w:rsidRDefault="00DB06A9" w:rsidP="00317E29">
            <w:pPr>
              <w:widowControl w:val="0"/>
              <w:autoSpaceDE w:val="0"/>
              <w:autoSpaceDN w:val="0"/>
              <w:adjustRightInd w:val="0"/>
              <w:ind w:left="375"/>
              <w:jc w:val="both"/>
              <w:rPr>
                <w:bCs/>
                <w:sz w:val="26"/>
                <w:szCs w:val="26"/>
                <w:lang w:eastAsia="ar-SA"/>
              </w:rPr>
            </w:pPr>
          </w:p>
        </w:tc>
      </w:tr>
      <w:tr w:rsidR="00DB06A9" w:rsidRPr="00925CD5" w:rsidTr="00317E29">
        <w:trPr>
          <w:trHeight w:val="631"/>
          <w:tblCellSpacing w:w="7" w:type="dxa"/>
        </w:trPr>
        <w:tc>
          <w:tcPr>
            <w:tcW w:w="1612" w:type="pct"/>
          </w:tcPr>
          <w:p w:rsidR="00DB06A9" w:rsidRPr="00925CD5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5CD5">
              <w:rPr>
                <w:sz w:val="26"/>
                <w:szCs w:val="26"/>
              </w:rPr>
              <w:t xml:space="preserve">Целевые </w:t>
            </w:r>
            <w:r>
              <w:rPr>
                <w:sz w:val="26"/>
                <w:szCs w:val="26"/>
              </w:rPr>
              <w:t xml:space="preserve">индикаторы и </w:t>
            </w:r>
            <w:r w:rsidRPr="00925CD5">
              <w:rPr>
                <w:sz w:val="26"/>
                <w:szCs w:val="26"/>
              </w:rPr>
              <w:t>показатели</w:t>
            </w:r>
          </w:p>
          <w:p w:rsidR="00DB06A9" w:rsidRPr="00925CD5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5CD5">
              <w:rPr>
                <w:sz w:val="26"/>
                <w:szCs w:val="26"/>
              </w:rPr>
              <w:t>муниципальной программы</w:t>
            </w:r>
          </w:p>
          <w:p w:rsidR="00DB06A9" w:rsidRPr="00925CD5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DB06A9" w:rsidRPr="00925CD5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DB06A9" w:rsidRPr="00925CD5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DB06A9" w:rsidRPr="00925CD5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367" w:type="pct"/>
          </w:tcPr>
          <w:p w:rsidR="00DB06A9" w:rsidRPr="00287C64" w:rsidRDefault="00DB06A9" w:rsidP="00317E29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1. Процент абсолютного</w:t>
            </w:r>
            <w:r w:rsidRPr="00287C64">
              <w:rPr>
                <w:bCs/>
                <w:sz w:val="26"/>
                <w:szCs w:val="26"/>
                <w:lang w:eastAsia="ar-SA"/>
              </w:rPr>
              <w:t xml:space="preserve"> отклонения </w:t>
            </w:r>
            <w:r w:rsidRPr="009F42C4">
              <w:rPr>
                <w:bCs/>
                <w:sz w:val="26"/>
                <w:szCs w:val="26"/>
                <w:lang w:eastAsia="ar-SA"/>
              </w:rPr>
              <w:t xml:space="preserve">фактического объема налоговых и неналоговых доходов </w:t>
            </w:r>
            <w:r>
              <w:rPr>
                <w:bCs/>
                <w:sz w:val="26"/>
                <w:szCs w:val="26"/>
                <w:lang w:eastAsia="ar-SA"/>
              </w:rPr>
              <w:t xml:space="preserve">районного </w:t>
            </w:r>
            <w:r w:rsidRPr="009F42C4">
              <w:rPr>
                <w:bCs/>
                <w:sz w:val="26"/>
                <w:szCs w:val="26"/>
                <w:lang w:eastAsia="ar-SA"/>
              </w:rPr>
              <w:t xml:space="preserve">бюджета </w:t>
            </w:r>
            <w:r>
              <w:rPr>
                <w:bCs/>
                <w:sz w:val="26"/>
                <w:szCs w:val="26"/>
                <w:lang w:eastAsia="ar-SA"/>
              </w:rPr>
              <w:t xml:space="preserve">за отчетный </w:t>
            </w:r>
            <w:r w:rsidRPr="009F42C4">
              <w:rPr>
                <w:bCs/>
                <w:sz w:val="26"/>
                <w:szCs w:val="26"/>
                <w:lang w:eastAsia="ar-SA"/>
              </w:rPr>
              <w:t xml:space="preserve"> </w:t>
            </w:r>
            <w:r>
              <w:rPr>
                <w:bCs/>
                <w:sz w:val="26"/>
                <w:szCs w:val="26"/>
                <w:lang w:eastAsia="ar-SA"/>
              </w:rPr>
              <w:t xml:space="preserve">год от первоначального объема налоговых и неналоговых доходов районного бюджета, скорректированного с учетом </w:t>
            </w:r>
            <w:proofErr w:type="gramStart"/>
            <w:r>
              <w:rPr>
                <w:bCs/>
                <w:sz w:val="26"/>
                <w:szCs w:val="26"/>
                <w:lang w:eastAsia="ar-SA"/>
              </w:rPr>
              <w:t>исполнения показателей прогноза социально-экономического развития района</w:t>
            </w:r>
            <w:proofErr w:type="gramEnd"/>
            <w:r w:rsidRPr="009F42C4">
              <w:rPr>
                <w:bCs/>
                <w:sz w:val="26"/>
                <w:szCs w:val="26"/>
                <w:lang w:eastAsia="ar-SA"/>
              </w:rPr>
              <w:t>.</w:t>
            </w:r>
          </w:p>
          <w:p w:rsidR="00DB06A9" w:rsidRPr="003677FA" w:rsidRDefault="00DB06A9" w:rsidP="00317E29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bCs/>
                <w:sz w:val="26"/>
                <w:szCs w:val="26"/>
                <w:lang w:eastAsia="ar-SA"/>
              </w:rPr>
            </w:pPr>
            <w:r>
              <w:rPr>
                <w:spacing w:val="-4"/>
                <w:sz w:val="26"/>
                <w:szCs w:val="26"/>
              </w:rPr>
              <w:t xml:space="preserve">2. </w:t>
            </w:r>
            <w:r w:rsidRPr="003677FA">
              <w:rPr>
                <w:spacing w:val="-4"/>
                <w:sz w:val="26"/>
                <w:szCs w:val="26"/>
              </w:rPr>
              <w:t xml:space="preserve">Превышение установленных предельных объемов финансирования над показателями кассового плана с учетом прогноза кассовых поступлений и кассовых выплат соответствующего периода по расходам. </w:t>
            </w:r>
          </w:p>
          <w:p w:rsidR="00DB06A9" w:rsidRDefault="00DB06A9" w:rsidP="00317E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Максимальный срок отсутствия работоспособности аппаратно-программного комплекса финансового управления;</w:t>
            </w:r>
          </w:p>
          <w:p w:rsidR="00DB06A9" w:rsidRPr="00B056EE" w:rsidRDefault="00DB06A9" w:rsidP="00317E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Обеспечение соответствия функционала информационных систем финансового управления требованиям, предусмотренным бюджетным законодательством РФ, Челябинской области и </w:t>
            </w:r>
            <w:proofErr w:type="spellStart"/>
            <w:r>
              <w:rPr>
                <w:sz w:val="26"/>
                <w:szCs w:val="26"/>
              </w:rPr>
              <w:t>Аргаяшского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района.  </w:t>
            </w:r>
          </w:p>
          <w:p w:rsidR="00DB06A9" w:rsidRPr="00925CD5" w:rsidRDefault="00DB06A9" w:rsidP="00317E29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5. Д</w:t>
            </w:r>
            <w:r>
              <w:rPr>
                <w:sz w:val="26"/>
                <w:szCs w:val="26"/>
              </w:rPr>
              <w:t>оля просроченной кредиторской задолженности по выплате заработной платы работникам муниципальных учреждений и другим направлениям расходов в расходах консолидированного бюджета района</w:t>
            </w:r>
          </w:p>
        </w:tc>
      </w:tr>
      <w:tr w:rsidR="00DB06A9" w:rsidRPr="00925CD5" w:rsidTr="00317E29">
        <w:trPr>
          <w:trHeight w:val="594"/>
          <w:tblCellSpacing w:w="7" w:type="dxa"/>
        </w:trPr>
        <w:tc>
          <w:tcPr>
            <w:tcW w:w="1612" w:type="pct"/>
          </w:tcPr>
          <w:p w:rsidR="00DB06A9" w:rsidRPr="00925CD5" w:rsidRDefault="00DB06A9" w:rsidP="00317E29">
            <w:pPr>
              <w:widowControl w:val="0"/>
              <w:autoSpaceDE w:val="0"/>
              <w:autoSpaceDN w:val="0"/>
              <w:adjustRightInd w:val="0"/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Этапы и с</w:t>
            </w:r>
            <w:r w:rsidRPr="00925CD5">
              <w:rPr>
                <w:sz w:val="26"/>
                <w:szCs w:val="26"/>
              </w:rPr>
              <w:t>роки реализации муниципальной программы</w:t>
            </w:r>
          </w:p>
        </w:tc>
        <w:tc>
          <w:tcPr>
            <w:tcW w:w="3367" w:type="pct"/>
            <w:vAlign w:val="center"/>
          </w:tcPr>
          <w:p w:rsidR="00DB06A9" w:rsidRPr="00925CD5" w:rsidRDefault="00DB06A9" w:rsidP="00317E29">
            <w:pPr>
              <w:widowControl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eastAsia="ar-SA"/>
              </w:rPr>
            </w:pPr>
            <w:r w:rsidRPr="00925CD5">
              <w:rPr>
                <w:bCs/>
                <w:sz w:val="26"/>
                <w:szCs w:val="26"/>
                <w:lang w:eastAsia="ar-SA"/>
              </w:rPr>
              <w:t>20</w:t>
            </w:r>
            <w:r>
              <w:rPr>
                <w:bCs/>
                <w:sz w:val="26"/>
                <w:szCs w:val="26"/>
                <w:lang w:eastAsia="ar-SA"/>
              </w:rPr>
              <w:t>24</w:t>
            </w:r>
            <w:r w:rsidRPr="00925CD5">
              <w:rPr>
                <w:bCs/>
                <w:sz w:val="26"/>
                <w:szCs w:val="26"/>
                <w:lang w:eastAsia="ar-SA"/>
              </w:rPr>
              <w:t>-20</w:t>
            </w:r>
            <w:r>
              <w:rPr>
                <w:bCs/>
                <w:sz w:val="26"/>
                <w:szCs w:val="26"/>
                <w:lang w:eastAsia="ar-SA"/>
              </w:rPr>
              <w:t>26</w:t>
            </w:r>
            <w:r w:rsidRPr="00925CD5">
              <w:rPr>
                <w:bCs/>
                <w:sz w:val="26"/>
                <w:szCs w:val="26"/>
                <w:lang w:eastAsia="ar-SA"/>
              </w:rPr>
              <w:t xml:space="preserve"> годы</w:t>
            </w:r>
          </w:p>
        </w:tc>
      </w:tr>
      <w:tr w:rsidR="00DB06A9" w:rsidRPr="00925CD5" w:rsidTr="00317E29">
        <w:trPr>
          <w:trHeight w:val="2602"/>
          <w:tblCellSpacing w:w="7" w:type="dxa"/>
        </w:trPr>
        <w:tc>
          <w:tcPr>
            <w:tcW w:w="1612" w:type="pct"/>
          </w:tcPr>
          <w:p w:rsidR="00DB06A9" w:rsidRPr="006F4BDD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</w:t>
            </w:r>
            <w:r w:rsidRPr="006F4BDD">
              <w:rPr>
                <w:sz w:val="26"/>
                <w:szCs w:val="26"/>
              </w:rPr>
              <w:t xml:space="preserve"> б</w:t>
            </w:r>
            <w:r>
              <w:rPr>
                <w:sz w:val="26"/>
                <w:szCs w:val="26"/>
              </w:rPr>
              <w:t>юджетных ассигнований</w:t>
            </w:r>
            <w:r w:rsidRPr="006F4BDD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3367" w:type="pct"/>
          </w:tcPr>
          <w:p w:rsidR="00DB06A9" w:rsidRPr="006F4BDD" w:rsidRDefault="00DB06A9" w:rsidP="00317E29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О</w:t>
            </w:r>
            <w:r w:rsidRPr="006F4BDD">
              <w:rPr>
                <w:bCs/>
                <w:sz w:val="26"/>
                <w:szCs w:val="26"/>
                <w:lang w:eastAsia="ar-SA"/>
              </w:rPr>
              <w:t xml:space="preserve">бщий объем финансирования муниципальной программы за счет средств бюджета </w:t>
            </w:r>
            <w:proofErr w:type="spellStart"/>
            <w:r>
              <w:rPr>
                <w:bCs/>
                <w:sz w:val="26"/>
                <w:szCs w:val="26"/>
                <w:lang w:eastAsia="ar-SA"/>
              </w:rPr>
              <w:t>Аргаяш</w:t>
            </w:r>
            <w:r w:rsidRPr="006F4BDD">
              <w:rPr>
                <w:bCs/>
                <w:sz w:val="26"/>
                <w:szCs w:val="26"/>
                <w:lang w:eastAsia="ar-SA"/>
              </w:rPr>
              <w:t>ского</w:t>
            </w:r>
            <w:proofErr w:type="spellEnd"/>
            <w:r>
              <w:rPr>
                <w:bCs/>
                <w:sz w:val="26"/>
                <w:szCs w:val="26"/>
                <w:lang w:eastAsia="ar-SA"/>
              </w:rPr>
              <w:t xml:space="preserve"> муниципального</w:t>
            </w:r>
            <w:r w:rsidRPr="006F4BDD">
              <w:rPr>
                <w:bCs/>
                <w:sz w:val="26"/>
                <w:szCs w:val="26"/>
                <w:lang w:eastAsia="ar-SA"/>
              </w:rPr>
              <w:t xml:space="preserve"> района составляет – </w:t>
            </w:r>
            <w:r w:rsidR="0020472F">
              <w:rPr>
                <w:bCs/>
                <w:sz w:val="26"/>
                <w:szCs w:val="26"/>
                <w:lang w:eastAsia="ar-SA"/>
              </w:rPr>
              <w:t>2</w:t>
            </w:r>
            <w:r>
              <w:rPr>
                <w:bCs/>
                <w:sz w:val="26"/>
                <w:szCs w:val="26"/>
                <w:lang w:eastAsia="ar-SA"/>
              </w:rPr>
              <w:t>3</w:t>
            </w:r>
            <w:r w:rsidR="0020472F">
              <w:rPr>
                <w:bCs/>
                <w:sz w:val="26"/>
                <w:szCs w:val="26"/>
                <w:lang w:eastAsia="ar-SA"/>
              </w:rPr>
              <w:t>3</w:t>
            </w:r>
            <w:r>
              <w:rPr>
                <w:bCs/>
                <w:sz w:val="26"/>
                <w:szCs w:val="26"/>
                <w:lang w:eastAsia="ar-SA"/>
              </w:rPr>
              <w:t> </w:t>
            </w:r>
            <w:r w:rsidR="0020472F">
              <w:rPr>
                <w:bCs/>
                <w:sz w:val="26"/>
                <w:szCs w:val="26"/>
                <w:lang w:eastAsia="ar-SA"/>
              </w:rPr>
              <w:t>743</w:t>
            </w:r>
            <w:r>
              <w:rPr>
                <w:bCs/>
                <w:sz w:val="26"/>
                <w:szCs w:val="26"/>
                <w:lang w:eastAsia="ar-SA"/>
              </w:rPr>
              <w:t>,</w:t>
            </w:r>
            <w:r w:rsidR="0020472F">
              <w:rPr>
                <w:bCs/>
                <w:sz w:val="26"/>
                <w:szCs w:val="26"/>
                <w:lang w:eastAsia="ar-SA"/>
              </w:rPr>
              <w:t>8</w:t>
            </w:r>
            <w:r>
              <w:rPr>
                <w:bCs/>
                <w:sz w:val="26"/>
                <w:szCs w:val="26"/>
                <w:lang w:eastAsia="ar-SA"/>
              </w:rPr>
              <w:t xml:space="preserve"> </w:t>
            </w:r>
            <w:r w:rsidRPr="006F4BDD">
              <w:rPr>
                <w:bCs/>
                <w:sz w:val="26"/>
                <w:szCs w:val="26"/>
                <w:lang w:eastAsia="ar-SA"/>
              </w:rPr>
              <w:t>тыс. рублей, в том числе:</w:t>
            </w:r>
          </w:p>
          <w:p w:rsidR="00DB06A9" w:rsidRPr="006F4BDD" w:rsidRDefault="00DB06A9" w:rsidP="00317E29">
            <w:pPr>
              <w:widowControl w:val="0"/>
              <w:autoSpaceDE w:val="0"/>
              <w:autoSpaceDN w:val="0"/>
              <w:adjustRightInd w:val="0"/>
              <w:spacing w:line="280" w:lineRule="exact"/>
              <w:ind w:left="375"/>
              <w:rPr>
                <w:bCs/>
                <w:sz w:val="26"/>
                <w:szCs w:val="26"/>
                <w:lang w:eastAsia="ar-SA"/>
              </w:rPr>
            </w:pPr>
            <w:r w:rsidRPr="006F4BDD">
              <w:rPr>
                <w:bCs/>
                <w:sz w:val="26"/>
                <w:szCs w:val="26"/>
                <w:lang w:eastAsia="ar-SA"/>
              </w:rPr>
              <w:t>в 20</w:t>
            </w:r>
            <w:r>
              <w:rPr>
                <w:bCs/>
                <w:sz w:val="26"/>
                <w:szCs w:val="26"/>
                <w:lang w:eastAsia="ar-SA"/>
              </w:rPr>
              <w:t>24</w:t>
            </w:r>
            <w:r w:rsidRPr="006F4BDD">
              <w:rPr>
                <w:bCs/>
                <w:sz w:val="26"/>
                <w:szCs w:val="26"/>
                <w:lang w:eastAsia="ar-SA"/>
              </w:rPr>
              <w:t xml:space="preserve"> году –</w:t>
            </w:r>
            <w:r>
              <w:rPr>
                <w:bCs/>
                <w:sz w:val="26"/>
                <w:szCs w:val="26"/>
                <w:lang w:eastAsia="ar-SA"/>
              </w:rPr>
              <w:t xml:space="preserve">  </w:t>
            </w:r>
            <w:r w:rsidR="0020472F">
              <w:rPr>
                <w:bCs/>
                <w:sz w:val="26"/>
                <w:szCs w:val="26"/>
                <w:lang w:eastAsia="ar-SA"/>
              </w:rPr>
              <w:t>129</w:t>
            </w:r>
            <w:r>
              <w:rPr>
                <w:bCs/>
                <w:sz w:val="26"/>
                <w:szCs w:val="26"/>
                <w:lang w:eastAsia="ar-SA"/>
              </w:rPr>
              <w:t xml:space="preserve"> 5</w:t>
            </w:r>
            <w:r w:rsidR="0020472F">
              <w:rPr>
                <w:bCs/>
                <w:sz w:val="26"/>
                <w:szCs w:val="26"/>
                <w:lang w:eastAsia="ar-SA"/>
              </w:rPr>
              <w:t>59</w:t>
            </w:r>
            <w:r>
              <w:rPr>
                <w:bCs/>
                <w:sz w:val="26"/>
                <w:szCs w:val="26"/>
                <w:lang w:eastAsia="ar-SA"/>
              </w:rPr>
              <w:t>,</w:t>
            </w:r>
            <w:r w:rsidR="0020472F">
              <w:rPr>
                <w:bCs/>
                <w:sz w:val="26"/>
                <w:szCs w:val="26"/>
                <w:lang w:eastAsia="ar-SA"/>
              </w:rPr>
              <w:t>4</w:t>
            </w:r>
            <w:r>
              <w:rPr>
                <w:bCs/>
                <w:sz w:val="26"/>
                <w:szCs w:val="26"/>
                <w:lang w:eastAsia="ar-SA"/>
              </w:rPr>
              <w:t xml:space="preserve">   </w:t>
            </w:r>
            <w:r w:rsidRPr="006F4BDD">
              <w:rPr>
                <w:bCs/>
                <w:sz w:val="26"/>
                <w:szCs w:val="26"/>
                <w:lang w:eastAsia="ar-SA"/>
              </w:rPr>
              <w:t>тыс. рублей;</w:t>
            </w:r>
          </w:p>
          <w:p w:rsidR="00DB06A9" w:rsidRPr="006F4BDD" w:rsidRDefault="00DB06A9" w:rsidP="00317E29">
            <w:pPr>
              <w:widowControl w:val="0"/>
              <w:autoSpaceDE w:val="0"/>
              <w:autoSpaceDN w:val="0"/>
              <w:adjustRightInd w:val="0"/>
              <w:spacing w:line="280" w:lineRule="exact"/>
              <w:ind w:left="375"/>
              <w:rPr>
                <w:bCs/>
                <w:sz w:val="26"/>
                <w:szCs w:val="26"/>
                <w:lang w:eastAsia="ar-SA"/>
              </w:rPr>
            </w:pPr>
            <w:r w:rsidRPr="006F4BDD">
              <w:rPr>
                <w:bCs/>
                <w:sz w:val="26"/>
                <w:szCs w:val="26"/>
                <w:lang w:eastAsia="ar-SA"/>
              </w:rPr>
              <w:t>в 20</w:t>
            </w:r>
            <w:r>
              <w:rPr>
                <w:bCs/>
                <w:sz w:val="26"/>
                <w:szCs w:val="26"/>
                <w:lang w:eastAsia="ar-SA"/>
              </w:rPr>
              <w:t>25</w:t>
            </w:r>
            <w:r w:rsidRPr="006F4BDD">
              <w:rPr>
                <w:bCs/>
                <w:sz w:val="26"/>
                <w:szCs w:val="26"/>
                <w:lang w:eastAsia="ar-SA"/>
              </w:rPr>
              <w:t xml:space="preserve"> году –</w:t>
            </w:r>
            <w:r>
              <w:rPr>
                <w:bCs/>
                <w:sz w:val="26"/>
                <w:szCs w:val="26"/>
                <w:lang w:eastAsia="ar-SA"/>
              </w:rPr>
              <w:t xml:space="preserve">  </w:t>
            </w:r>
            <w:r w:rsidR="0020472F">
              <w:rPr>
                <w:bCs/>
                <w:sz w:val="26"/>
                <w:szCs w:val="26"/>
                <w:lang w:eastAsia="ar-SA"/>
              </w:rPr>
              <w:t>52</w:t>
            </w:r>
            <w:r>
              <w:rPr>
                <w:bCs/>
                <w:sz w:val="26"/>
                <w:szCs w:val="26"/>
                <w:lang w:eastAsia="ar-SA"/>
              </w:rPr>
              <w:t xml:space="preserve"> </w:t>
            </w:r>
            <w:r w:rsidR="0020472F">
              <w:rPr>
                <w:bCs/>
                <w:sz w:val="26"/>
                <w:szCs w:val="26"/>
                <w:lang w:eastAsia="ar-SA"/>
              </w:rPr>
              <w:t>092</w:t>
            </w:r>
            <w:r>
              <w:rPr>
                <w:bCs/>
                <w:sz w:val="26"/>
                <w:szCs w:val="26"/>
                <w:lang w:eastAsia="ar-SA"/>
              </w:rPr>
              <w:t>,</w:t>
            </w:r>
            <w:r w:rsidR="0020472F">
              <w:rPr>
                <w:bCs/>
                <w:sz w:val="26"/>
                <w:szCs w:val="26"/>
                <w:lang w:eastAsia="ar-SA"/>
              </w:rPr>
              <w:t>2</w:t>
            </w:r>
            <w:r>
              <w:rPr>
                <w:bCs/>
                <w:sz w:val="26"/>
                <w:szCs w:val="26"/>
                <w:lang w:eastAsia="ar-SA"/>
              </w:rPr>
              <w:t xml:space="preserve">   </w:t>
            </w:r>
            <w:r w:rsidRPr="006F4BDD">
              <w:rPr>
                <w:bCs/>
                <w:sz w:val="26"/>
                <w:szCs w:val="26"/>
                <w:lang w:eastAsia="ar-SA"/>
              </w:rPr>
              <w:t>тыс. рублей;</w:t>
            </w:r>
          </w:p>
          <w:p w:rsidR="00DB06A9" w:rsidRDefault="00DB06A9" w:rsidP="00317E29">
            <w:pPr>
              <w:widowControl w:val="0"/>
              <w:autoSpaceDE w:val="0"/>
              <w:autoSpaceDN w:val="0"/>
              <w:adjustRightInd w:val="0"/>
              <w:spacing w:line="280" w:lineRule="exact"/>
              <w:ind w:left="375"/>
              <w:rPr>
                <w:bCs/>
                <w:sz w:val="26"/>
                <w:szCs w:val="26"/>
                <w:lang w:eastAsia="ar-SA"/>
              </w:rPr>
            </w:pPr>
            <w:r w:rsidRPr="006F4BDD">
              <w:rPr>
                <w:bCs/>
                <w:sz w:val="26"/>
                <w:szCs w:val="26"/>
                <w:lang w:eastAsia="ar-SA"/>
              </w:rPr>
              <w:t>в 20</w:t>
            </w:r>
            <w:r>
              <w:rPr>
                <w:bCs/>
                <w:sz w:val="26"/>
                <w:szCs w:val="26"/>
                <w:lang w:eastAsia="ar-SA"/>
              </w:rPr>
              <w:t>26</w:t>
            </w:r>
            <w:r w:rsidRPr="006F4BDD">
              <w:rPr>
                <w:bCs/>
                <w:sz w:val="26"/>
                <w:szCs w:val="26"/>
                <w:lang w:eastAsia="ar-SA"/>
              </w:rPr>
              <w:t xml:space="preserve"> году –</w:t>
            </w:r>
            <w:r>
              <w:rPr>
                <w:bCs/>
                <w:sz w:val="26"/>
                <w:szCs w:val="26"/>
                <w:lang w:eastAsia="ar-SA"/>
              </w:rPr>
              <w:t xml:space="preserve">  </w:t>
            </w:r>
            <w:r w:rsidR="0020472F">
              <w:rPr>
                <w:bCs/>
                <w:sz w:val="26"/>
                <w:szCs w:val="26"/>
                <w:lang w:eastAsia="ar-SA"/>
              </w:rPr>
              <w:t>52</w:t>
            </w:r>
            <w:r>
              <w:rPr>
                <w:bCs/>
                <w:sz w:val="26"/>
                <w:szCs w:val="26"/>
                <w:lang w:eastAsia="ar-SA"/>
              </w:rPr>
              <w:t xml:space="preserve"> 0</w:t>
            </w:r>
            <w:r w:rsidR="0020472F">
              <w:rPr>
                <w:bCs/>
                <w:sz w:val="26"/>
                <w:szCs w:val="26"/>
                <w:lang w:eastAsia="ar-SA"/>
              </w:rPr>
              <w:t>92</w:t>
            </w:r>
            <w:r>
              <w:rPr>
                <w:bCs/>
                <w:sz w:val="26"/>
                <w:szCs w:val="26"/>
                <w:lang w:eastAsia="ar-SA"/>
              </w:rPr>
              <w:t>,</w:t>
            </w:r>
            <w:r w:rsidR="0020472F">
              <w:rPr>
                <w:bCs/>
                <w:sz w:val="26"/>
                <w:szCs w:val="26"/>
                <w:lang w:eastAsia="ar-SA"/>
              </w:rPr>
              <w:t>2</w:t>
            </w:r>
            <w:r>
              <w:rPr>
                <w:bCs/>
                <w:sz w:val="26"/>
                <w:szCs w:val="26"/>
                <w:lang w:eastAsia="ar-SA"/>
              </w:rPr>
              <w:t xml:space="preserve">   </w:t>
            </w:r>
            <w:r w:rsidRPr="006F4BDD">
              <w:rPr>
                <w:bCs/>
                <w:sz w:val="26"/>
                <w:szCs w:val="26"/>
                <w:lang w:eastAsia="ar-SA"/>
              </w:rPr>
              <w:t>тыс. рублей</w:t>
            </w:r>
            <w:r>
              <w:rPr>
                <w:bCs/>
                <w:sz w:val="26"/>
                <w:szCs w:val="26"/>
                <w:lang w:eastAsia="ar-SA"/>
              </w:rPr>
              <w:t>.</w:t>
            </w:r>
          </w:p>
          <w:p w:rsidR="00DB06A9" w:rsidRPr="006F4BDD" w:rsidRDefault="00DB06A9" w:rsidP="00317E29">
            <w:pPr>
              <w:widowControl w:val="0"/>
              <w:autoSpaceDE w:val="0"/>
              <w:autoSpaceDN w:val="0"/>
              <w:adjustRightInd w:val="0"/>
              <w:spacing w:line="280" w:lineRule="exact"/>
              <w:ind w:left="375"/>
              <w:rPr>
                <w:bCs/>
                <w:sz w:val="26"/>
                <w:szCs w:val="26"/>
                <w:lang w:eastAsia="ar-SA"/>
              </w:rPr>
            </w:pPr>
          </w:p>
        </w:tc>
      </w:tr>
      <w:tr w:rsidR="00DB06A9" w:rsidRPr="00925CD5" w:rsidTr="00317E29">
        <w:trPr>
          <w:tblCellSpacing w:w="7" w:type="dxa"/>
        </w:trPr>
        <w:tc>
          <w:tcPr>
            <w:tcW w:w="1612" w:type="pct"/>
          </w:tcPr>
          <w:p w:rsidR="00DB06A9" w:rsidRPr="006F4BDD" w:rsidRDefault="00DB06A9" w:rsidP="00317E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F4BDD">
              <w:rPr>
                <w:sz w:val="26"/>
                <w:szCs w:val="26"/>
              </w:rPr>
              <w:t>Ожидаемые результаты реализации муниципальной  программы</w:t>
            </w:r>
          </w:p>
          <w:p w:rsidR="00DB06A9" w:rsidRPr="006F4BDD" w:rsidRDefault="00DB06A9" w:rsidP="00317E29">
            <w:pPr>
              <w:rPr>
                <w:sz w:val="26"/>
                <w:szCs w:val="26"/>
              </w:rPr>
            </w:pPr>
          </w:p>
          <w:p w:rsidR="00DB06A9" w:rsidRPr="006F4BDD" w:rsidRDefault="00DB06A9" w:rsidP="00317E29">
            <w:pPr>
              <w:rPr>
                <w:sz w:val="26"/>
                <w:szCs w:val="26"/>
              </w:rPr>
            </w:pPr>
          </w:p>
          <w:p w:rsidR="00DB06A9" w:rsidRPr="006F4BDD" w:rsidRDefault="00DB06A9" w:rsidP="00317E29">
            <w:pPr>
              <w:rPr>
                <w:sz w:val="26"/>
                <w:szCs w:val="26"/>
              </w:rPr>
            </w:pPr>
          </w:p>
          <w:p w:rsidR="00DB06A9" w:rsidRPr="006F4BDD" w:rsidRDefault="00DB06A9" w:rsidP="00317E29">
            <w:pPr>
              <w:rPr>
                <w:sz w:val="26"/>
                <w:szCs w:val="26"/>
              </w:rPr>
            </w:pPr>
          </w:p>
        </w:tc>
        <w:tc>
          <w:tcPr>
            <w:tcW w:w="3367" w:type="pct"/>
          </w:tcPr>
          <w:p w:rsidR="00DB06A9" w:rsidRDefault="00DB06A9" w:rsidP="00317E29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B056EE">
              <w:rPr>
                <w:sz w:val="26"/>
                <w:szCs w:val="26"/>
              </w:rPr>
              <w:t xml:space="preserve">устойчивость и сбалансированность </w:t>
            </w:r>
            <w:r>
              <w:rPr>
                <w:sz w:val="26"/>
                <w:szCs w:val="26"/>
              </w:rPr>
              <w:t>район</w:t>
            </w:r>
            <w:r w:rsidRPr="00B056EE">
              <w:rPr>
                <w:sz w:val="26"/>
                <w:szCs w:val="26"/>
              </w:rPr>
              <w:t xml:space="preserve">ного бюджета в долгосрочном периоде; </w:t>
            </w:r>
          </w:p>
          <w:p w:rsidR="00DB06A9" w:rsidRDefault="00DB06A9" w:rsidP="00317E29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B056EE">
              <w:rPr>
                <w:sz w:val="26"/>
                <w:szCs w:val="26"/>
              </w:rPr>
              <w:t xml:space="preserve">создание условий для своевременности осуществления кассовых выплат получателями средств </w:t>
            </w:r>
            <w:r>
              <w:rPr>
                <w:sz w:val="26"/>
                <w:szCs w:val="26"/>
              </w:rPr>
              <w:t>район</w:t>
            </w:r>
            <w:r w:rsidRPr="00B056EE">
              <w:rPr>
                <w:sz w:val="26"/>
                <w:szCs w:val="26"/>
              </w:rPr>
              <w:t xml:space="preserve">ного бюджета; </w:t>
            </w:r>
          </w:p>
          <w:p w:rsidR="00DB06A9" w:rsidRDefault="00DB06A9" w:rsidP="00317E29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B056EE">
              <w:rPr>
                <w:sz w:val="26"/>
                <w:szCs w:val="26"/>
              </w:rPr>
              <w:t>создание условий для повышения эффективности бюджетных расходов</w:t>
            </w:r>
            <w:r>
              <w:rPr>
                <w:sz w:val="26"/>
                <w:szCs w:val="26"/>
              </w:rPr>
              <w:t>.</w:t>
            </w:r>
            <w:r w:rsidRPr="00B056EE">
              <w:rPr>
                <w:sz w:val="26"/>
                <w:szCs w:val="26"/>
              </w:rPr>
              <w:t xml:space="preserve"> </w:t>
            </w:r>
          </w:p>
          <w:p w:rsidR="00DB06A9" w:rsidRPr="008F1177" w:rsidRDefault="00DB06A9" w:rsidP="00317E29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bCs/>
                <w:sz w:val="26"/>
                <w:szCs w:val="26"/>
                <w:lang w:eastAsia="ar-SA"/>
              </w:rPr>
            </w:pPr>
          </w:p>
        </w:tc>
      </w:tr>
    </w:tbl>
    <w:p w:rsidR="00DB06A9" w:rsidRPr="00D3723C" w:rsidRDefault="00DB06A9" w:rsidP="00DB06A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  <w:sectPr w:rsidR="00DB06A9" w:rsidRPr="00D3723C" w:rsidSect="009F42C4">
          <w:headerReference w:type="even" r:id="rId7"/>
          <w:footerReference w:type="even" r:id="rId8"/>
          <w:footerReference w:type="first" r:id="rId9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412B2" w:rsidRDefault="008412B2" w:rsidP="00DB06A9"/>
    <w:sectPr w:rsidR="008412B2" w:rsidSect="00841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F46" w:rsidRDefault="00D57F46" w:rsidP="00612D15">
      <w:r>
        <w:separator/>
      </w:r>
    </w:p>
  </w:endnote>
  <w:endnote w:type="continuationSeparator" w:id="0">
    <w:p w:rsidR="00D57F46" w:rsidRDefault="00D57F46" w:rsidP="00612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982" w:rsidRPr="00B1541E" w:rsidRDefault="00DB06A9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982" w:rsidRDefault="00D57F46" w:rsidP="00C024BB">
    <w:pPr>
      <w:pStyle w:val="a5"/>
    </w:pPr>
  </w:p>
  <w:p w:rsidR="00566982" w:rsidRPr="00C024BB" w:rsidRDefault="00D57F46" w:rsidP="00C024B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F46" w:rsidRDefault="00D57F46" w:rsidP="00612D15">
      <w:r>
        <w:separator/>
      </w:r>
    </w:p>
  </w:footnote>
  <w:footnote w:type="continuationSeparator" w:id="0">
    <w:p w:rsidR="00D57F46" w:rsidRDefault="00D57F46" w:rsidP="00612D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982" w:rsidRPr="00B1541E" w:rsidRDefault="00612D15">
    <w:pPr>
      <w:pStyle w:val="a3"/>
      <w:jc w:val="center"/>
    </w:pPr>
    <w:r w:rsidRPr="00B1541E">
      <w:fldChar w:fldCharType="begin"/>
    </w:r>
    <w:r w:rsidR="00DB06A9" w:rsidRPr="00B1541E">
      <w:instrText>PAGE   \* MERGEFORMAT</w:instrText>
    </w:r>
    <w:r w:rsidRPr="00B1541E">
      <w:fldChar w:fldCharType="separate"/>
    </w:r>
    <w:r w:rsidR="00DB06A9">
      <w:rPr>
        <w:noProof/>
      </w:rPr>
      <w:t>2</w:t>
    </w:r>
    <w:r w:rsidRPr="00B1541E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D66BB"/>
    <w:multiLevelType w:val="hybridMultilevel"/>
    <w:tmpl w:val="B8262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06A9"/>
    <w:rsid w:val="0020472F"/>
    <w:rsid w:val="00612D15"/>
    <w:rsid w:val="008412B2"/>
    <w:rsid w:val="00D57F46"/>
    <w:rsid w:val="00DB0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06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06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B06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06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qFormat/>
    <w:rsid w:val="00DB06A9"/>
    <w:pPr>
      <w:ind w:left="708"/>
    </w:pPr>
    <w:rPr>
      <w:rFonts w:eastAsia="Courier New"/>
      <w:sz w:val="24"/>
      <w:szCs w:val="24"/>
    </w:rPr>
  </w:style>
  <w:style w:type="character" w:customStyle="1" w:styleId="a8">
    <w:name w:val="Абзац списка Знак"/>
    <w:link w:val="a7"/>
    <w:locked/>
    <w:rsid w:val="00DB06A9"/>
    <w:rPr>
      <w:rFonts w:ascii="Times New Roman" w:eastAsia="Courier New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617</Words>
  <Characters>3519</Characters>
  <Application>Microsoft Office Word</Application>
  <DocSecurity>0</DocSecurity>
  <Lines>29</Lines>
  <Paragraphs>8</Paragraphs>
  <ScaleCrop>false</ScaleCrop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2023-11-13T06:16:00Z</dcterms:created>
  <dcterms:modified xsi:type="dcterms:W3CDTF">2023-11-13T06:20:00Z</dcterms:modified>
</cp:coreProperties>
</file>